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3D" w:rsidRPr="00B2273D" w:rsidRDefault="00B2273D" w:rsidP="00B2273D">
      <w:pPr>
        <w:spacing w:after="0" w:line="60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CE6955"/>
          <w:sz w:val="45"/>
          <w:szCs w:val="45"/>
          <w:lang w:eastAsia="cs-CZ"/>
        </w:rPr>
      </w:pPr>
      <w:r w:rsidRPr="00B2273D">
        <w:rPr>
          <w:rFonts w:ascii="Arial" w:eastAsia="Times New Roman" w:hAnsi="Arial" w:cs="Arial"/>
          <w:b/>
          <w:bCs/>
          <w:caps/>
          <w:color w:val="CE6955"/>
          <w:sz w:val="45"/>
          <w:szCs w:val="45"/>
          <w:lang w:eastAsia="cs-CZ"/>
        </w:rPr>
        <w:t>TEMPERAMENT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Nemá nic společného s temperovými barvami.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Filipovi zdřevěněla kolena.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Tedy aspoň mu to tak připadalo - vyděsil se a nedokázal se chvilku ani pohnout.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Zato Ondra sebou trhl a v mžiku byl v pokoji pod peřinou. Lucka se teď rozplakala ještě víc.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„A co tady děláš? Nemáš být na obědě?” zamračil se na ni pan doktor.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Odpovědí mu bylo jen vzlykání.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„Ona má porouchaný hlad,” připomněl Filip. „Nepotřebuje jíst.”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„Jíst samozřejmě potřebuje, jenom se jí to teď nedaří.” opravil ho lékař.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Už nevypadal tak rozzlobeně, a tak si Filip oddechl.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Lucka však ne.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„Víš co, tak si jdi lehnout do postele.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 chviličku začnou návštěvy a rodiče ti přinesou něco dobrého.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Zkusíme, jestli bys dokázala sníst aspoň nějaké sladkosti.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Třeba to zítra bude lepší.”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promluvil lékař k Lucii mírně a maličko se na ni usmál.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Lucka se na něj ani nepodívala a vzlykala dál.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„Proč pořád brečí?” divil se Filip.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„Vždyť jí nikdo nic zlého nedělá a vy už se na nás nezlobíte.”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„Víš, Filipe, všichni lidé nejsou stejní.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Někdo je klidný a hned se něčeho nelekne.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 když už se lekne, snadno se zase uklidní.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Jinému člověku může trvat déle, než ho přejde strach.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 jiný zase třeba hned utíká, když se něčeho bojí.”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„Jako Ondra,” doplnil Filip a zasmál se tomu.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„Dobře, ale proč to tak je?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Proč se já umím nebát a Lucka ne?”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„Protože lidé mají různé nervové soustavy.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Zjednodušeně řečeno, někdo má nervy silné, odolné a jiný slabší a hodně citlivé.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Některé nervy reagují citlivěji, jiné hned tak něco nerozhází.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Říká se tomu temperament.”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Temperament je vrozený sklon člověka fungovat určitým způsobem podle toho, jaký má typ nervové soustavy.</w:t>
      </w:r>
    </w:p>
    <w:p w:rsidR="00B2273D" w:rsidRPr="00B2273D" w:rsidRDefault="00B2273D" w:rsidP="00B2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cs-CZ"/>
        </w:rPr>
        <w:t> </w:t>
      </w:r>
    </w:p>
    <w:p w:rsid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Někteří lidé reagují na všechno hned, druzí si naopak potřebují promyslet, co udělají.</w:t>
      </w: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B2273D" w:rsidRPr="00B2273D" w:rsidRDefault="00B2273D" w:rsidP="00B2273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lastRenderedPageBreak/>
        <w:t xml:space="preserve">Označ v textu odpověď </w:t>
      </w:r>
      <w:proofErr w:type="gramStart"/>
      <w:r w:rsidRPr="00B2273D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na</w:t>
      </w:r>
      <w:proofErr w:type="gramEnd"/>
      <w:r w:rsidRPr="00B2273D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:</w:t>
      </w:r>
      <w:r w:rsidRPr="00B2273D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 </w:t>
      </w:r>
    </w:p>
    <w:p w:rsidR="00B2273D" w:rsidRPr="00B2273D" w:rsidRDefault="00B2273D" w:rsidP="00B2273D">
      <w:pPr>
        <w:shd w:val="clear" w:color="auto" w:fill="C24694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otázku č. 4</w: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S čím nemá temperament nic společného?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0.25pt;height:18pt" o:ole="">
            <v:imagedata r:id="rId5" o:title=""/>
          </v:shape>
          <w:control r:id="rId6" w:name="DefaultOcxName" w:shapeid="_x0000_i1069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 tělesnou teplotou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8" type="#_x0000_t75" style="width:20.25pt;height:18pt" o:ole="">
            <v:imagedata r:id="rId5" o:title=""/>
          </v:shape>
          <w:control r:id="rId7" w:name="DefaultOcxName1" w:shapeid="_x0000_i1068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 temperovými barvami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7" type="#_x0000_t75" style="width:20.25pt;height:18pt" o:ole="">
            <v:imagedata r:id="rId5" o:title=""/>
          </v:shape>
          <w:control r:id="rId8" w:name="DefaultOcxName2" w:shapeid="_x0000_i1067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 částí těla - ramenem</w: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Napiš, co znamená, když někomu zdřevění kolena: </w:t>
      </w:r>
    </w:p>
    <w:p w:rsidR="00B2273D" w:rsidRPr="00B2273D" w:rsidRDefault="00B2273D" w:rsidP="00B2273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6" type="#_x0000_t75" style="width:136.5pt;height:71.25pt" o:ole="">
            <v:imagedata r:id="rId9" o:title=""/>
          </v:shape>
          <w:control r:id="rId10" w:name="DefaultOcxName3" w:shapeid="_x0000_i1066"/>
        </w:objec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 jména, případně pojmenování, všech postav. </w:t>
      </w:r>
    </w:p>
    <w:p w:rsidR="00B2273D" w:rsidRPr="00B2273D" w:rsidRDefault="00B2273D" w:rsidP="00B2273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5" type="#_x0000_t75" style="width:38.25pt;height:18pt" o:ole="">
            <v:imagedata r:id="rId11" o:title=""/>
          </v:shape>
          <w:control r:id="rId12" w:name="DefaultOcxName4" w:shapeid="_x0000_i1065"/>
        </w:objec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 v textu řádek, kde Filip vysvětluje, co je s Luckou.</w: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Přiřaď k dětem, jak se zachovaly:</w:t>
      </w:r>
    </w:p>
    <w:p w:rsidR="00B2273D" w:rsidRPr="00B2273D" w:rsidRDefault="00B2273D" w:rsidP="00B2273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B2273D" w:rsidRPr="00B2273D" w:rsidRDefault="00B2273D" w:rsidP="00B2273D">
      <w:pPr>
        <w:shd w:val="clear" w:color="auto" w:fill="C24694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Filip</w:t>
      </w:r>
    </w:p>
    <w:p w:rsidR="00B2273D" w:rsidRPr="00B2273D" w:rsidRDefault="00B2273D" w:rsidP="00B2273D">
      <w:pPr>
        <w:shd w:val="clear" w:color="auto" w:fill="E48026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Ondra</w:t>
      </w:r>
    </w:p>
    <w:p w:rsidR="00B2273D" w:rsidRPr="00B2273D" w:rsidRDefault="00B2273D" w:rsidP="00B2273D">
      <w:pPr>
        <w:shd w:val="clear" w:color="auto" w:fill="85C0E1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Lucie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Rozplakal/a se.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Schoval/a se pod peřinu.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Rozmlouval/a se lékařem.</w: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 ANO, pokud je věta pravdivá, a NE, pokud je věta lež.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Všichni lidé nejsou stejní.</w:t>
      </w:r>
    </w:p>
    <w:p w:rsidR="00B2273D" w:rsidRPr="00B2273D" w:rsidRDefault="00B2273D" w:rsidP="00B2273D">
      <w:p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4" type="#_x0000_t75" style="width:20.25pt;height:18pt" o:ole="">
            <v:imagedata r:id="rId5" o:title=""/>
          </v:shape>
          <w:control r:id="rId13" w:name="DefaultOcxName5" w:shapeid="_x0000_i1064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3" type="#_x0000_t75" style="width:20.25pt;height:18pt" o:ole="">
            <v:imagedata r:id="rId5" o:title=""/>
          </v:shape>
          <w:control r:id="rId14" w:name="DefaultOcxName6" w:shapeid="_x0000_i1063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Temperament je vrozený sklon člověka.</w:t>
      </w:r>
    </w:p>
    <w:p w:rsidR="00B2273D" w:rsidRPr="00B2273D" w:rsidRDefault="00B2273D" w:rsidP="00B2273D">
      <w:p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2" type="#_x0000_t75" style="width:20.25pt;height:18pt" o:ole="">
            <v:imagedata r:id="rId5" o:title=""/>
          </v:shape>
          <w:control r:id="rId15" w:name="DefaultOcxName7" w:shapeid="_x0000_i1062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1" type="#_x0000_t75" style="width:20.25pt;height:18pt" o:ole="">
            <v:imagedata r:id="rId5" o:title=""/>
          </v:shape>
          <w:control r:id="rId16" w:name="DefaultOcxName8" w:shapeid="_x0000_i1061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Všichni mají stejně silné nervy.</w:t>
      </w:r>
    </w:p>
    <w:p w:rsidR="00B2273D" w:rsidRPr="00B2273D" w:rsidRDefault="00B2273D" w:rsidP="00B2273D">
      <w:p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0" type="#_x0000_t75" style="width:20.25pt;height:18pt" o:ole="">
            <v:imagedata r:id="rId5" o:title=""/>
          </v:shape>
          <w:control r:id="rId17" w:name="DefaultOcxName9" w:shapeid="_x0000_i1060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59" type="#_x0000_t75" style="width:20.25pt;height:18pt" o:ole="">
            <v:imagedata r:id="rId5" o:title=""/>
          </v:shape>
          <w:control r:id="rId18" w:name="DefaultOcxName10" w:shapeid="_x0000_i1059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Každý člověk reaguje jinak.</w:t>
      </w:r>
    </w:p>
    <w:p w:rsidR="00B2273D" w:rsidRPr="00B2273D" w:rsidRDefault="00B2273D" w:rsidP="00B2273D">
      <w:p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58" type="#_x0000_t75" style="width:20.25pt;height:18pt" o:ole="">
            <v:imagedata r:id="rId5" o:title=""/>
          </v:shape>
          <w:control r:id="rId19" w:name="DefaultOcxName11" w:shapeid="_x0000_i1058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57" type="#_x0000_t75" style="width:20.25pt;height:18pt" o:ole="">
            <v:imagedata r:id="rId5" o:title=""/>
          </v:shape>
          <w:control r:id="rId20" w:name="DefaultOcxName12" w:shapeid="_x0000_i1057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2273D" w:rsidRPr="00B2273D" w:rsidRDefault="00B2273D" w:rsidP="00B2273D">
      <w:pPr>
        <w:numPr>
          <w:ilvl w:val="1"/>
          <w:numId w:val="1"/>
        </w:num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Lidé mají různé nervové soustavy.</w:t>
      </w:r>
    </w:p>
    <w:p w:rsidR="00B2273D" w:rsidRPr="00B2273D" w:rsidRDefault="00B2273D" w:rsidP="00B2273D">
      <w:pPr>
        <w:spacing w:before="150" w:after="150" w:line="240" w:lineRule="auto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56" type="#_x0000_t75" style="width:20.25pt;height:18pt" o:ole="">
            <v:imagedata r:id="rId5" o:title=""/>
          </v:shape>
          <w:control r:id="rId21" w:name="DefaultOcxName13" w:shapeid="_x0000_i1056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55" type="#_x0000_t75" style="width:20.25pt;height:18pt" o:ole="">
            <v:imagedata r:id="rId5" o:title=""/>
          </v:shape>
          <w:control r:id="rId22" w:name="DefaultOcxName14" w:shapeid="_x0000_i1055"/>
        </w:object>
      </w: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2273D" w:rsidRPr="00B2273D" w:rsidRDefault="00B2273D" w:rsidP="00B2273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Přiřaď k otázce správnou odpověď.</w:t>
      </w:r>
    </w:p>
    <w:p w:rsidR="00B2273D" w:rsidRPr="00B2273D" w:rsidRDefault="00B2273D" w:rsidP="00B2273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B2273D" w:rsidRPr="00B2273D" w:rsidRDefault="00B2273D" w:rsidP="00B2273D">
      <w:pPr>
        <w:shd w:val="clear" w:color="auto" w:fill="C24694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Proč se doktor zlobil na Lucku?</w:t>
      </w:r>
    </w:p>
    <w:p w:rsidR="00B2273D" w:rsidRPr="00B2273D" w:rsidRDefault="00B2273D" w:rsidP="00B2273D">
      <w:pPr>
        <w:shd w:val="clear" w:color="auto" w:fill="E48026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Proč Lucka pořád brečela?</w:t>
      </w:r>
    </w:p>
    <w:p w:rsidR="00B2273D" w:rsidRPr="00B2273D" w:rsidRDefault="00B2273D" w:rsidP="00B2273D">
      <w:pPr>
        <w:shd w:val="clear" w:color="auto" w:fill="85C0E1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Proč se Ondra schoval pod peřinu?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Protože měla být už dávno na obědě.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Protože je hodně citlivá.</w:t>
      </w:r>
    </w:p>
    <w:p w:rsidR="00B2273D" w:rsidRPr="00B2273D" w:rsidRDefault="00B2273D" w:rsidP="00B2273D">
      <w:pPr>
        <w:shd w:val="clear" w:color="auto" w:fill="FFFFFF"/>
        <w:spacing w:after="75" w:line="240" w:lineRule="auto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2273D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Protože dostal strach.</w:t>
      </w:r>
    </w:p>
    <w:p w:rsidR="00B2273D" w:rsidRDefault="00B2273D" w:rsidP="00B2273D">
      <w:pPr>
        <w:pStyle w:val="Nadpis2"/>
        <w:spacing w:before="0" w:beforeAutospacing="0" w:after="0" w:afterAutospacing="0" w:line="600" w:lineRule="atLeast"/>
        <w:textAlignment w:val="baseline"/>
        <w:rPr>
          <w:rFonts w:ascii="Arial" w:hAnsi="Arial" w:cs="Arial"/>
          <w:caps/>
          <w:color w:val="CE6955"/>
          <w:sz w:val="45"/>
          <w:szCs w:val="45"/>
        </w:rPr>
      </w:pPr>
      <w:r>
        <w:rPr>
          <w:rFonts w:ascii="Arial" w:hAnsi="Arial" w:cs="Arial"/>
          <w:caps/>
          <w:color w:val="CE6955"/>
          <w:sz w:val="45"/>
          <w:szCs w:val="45"/>
        </w:rPr>
        <w:t>PŘÍBĚH JE Z KNIHY:</w:t>
      </w:r>
    </w:p>
    <w:p w:rsidR="00B2273D" w:rsidRDefault="00B2273D" w:rsidP="00B2273D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ŠTARKOVÁ, Petra. Jak to chodí v lidské hlavě: psychologie pro děti. Praha: Portál, 2016. ISBN 978-80-262-1007-8.</w:t>
      </w:r>
    </w:p>
    <w:p w:rsidR="007C4029" w:rsidRDefault="007C4029"/>
    <w:sectPr w:rsidR="007C4029" w:rsidSect="007C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33B35"/>
    <w:multiLevelType w:val="multilevel"/>
    <w:tmpl w:val="F4A6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273D"/>
    <w:rsid w:val="007C4029"/>
    <w:rsid w:val="00B2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029"/>
  </w:style>
  <w:style w:type="paragraph" w:styleId="Nadpis2">
    <w:name w:val="heading 2"/>
    <w:basedOn w:val="Normln"/>
    <w:link w:val="Nadpis2Char"/>
    <w:uiPriority w:val="9"/>
    <w:qFormat/>
    <w:rsid w:val="00B22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27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vraznn">
    <w:name w:val="Emphasis"/>
    <w:basedOn w:val="Standardnpsmoodstavce"/>
    <w:uiPriority w:val="20"/>
    <w:qFormat/>
    <w:rsid w:val="00B2273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2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2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513">
          <w:marLeft w:val="0"/>
          <w:marRight w:val="0"/>
          <w:marTop w:val="0"/>
          <w:marBottom w:val="0"/>
          <w:divBdr>
            <w:top w:val="single" w:sz="12" w:space="2" w:color="C24694"/>
            <w:left w:val="single" w:sz="12" w:space="2" w:color="C24694"/>
            <w:bottom w:val="single" w:sz="12" w:space="2" w:color="C24694"/>
            <w:right w:val="single" w:sz="12" w:space="2" w:color="C24694"/>
          </w:divBdr>
        </w:div>
      </w:divsChild>
    </w:div>
    <w:div w:id="1407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6609">
              <w:marLeft w:val="75"/>
              <w:marRight w:val="75"/>
              <w:marTop w:val="75"/>
              <w:marBottom w:val="75"/>
              <w:divBdr>
                <w:top w:val="single" w:sz="12" w:space="4" w:color="C24694"/>
                <w:left w:val="single" w:sz="12" w:space="4" w:color="C24694"/>
                <w:bottom w:val="single" w:sz="12" w:space="4" w:color="C24694"/>
                <w:right w:val="single" w:sz="12" w:space="4" w:color="C24694"/>
              </w:divBdr>
            </w:div>
            <w:div w:id="576130089">
              <w:marLeft w:val="75"/>
              <w:marRight w:val="75"/>
              <w:marTop w:val="75"/>
              <w:marBottom w:val="75"/>
              <w:divBdr>
                <w:top w:val="single" w:sz="12" w:space="4" w:color="E48026"/>
                <w:left w:val="single" w:sz="12" w:space="4" w:color="E48026"/>
                <w:bottom w:val="single" w:sz="12" w:space="4" w:color="E48026"/>
                <w:right w:val="single" w:sz="12" w:space="4" w:color="E48026"/>
              </w:divBdr>
            </w:div>
            <w:div w:id="2136674657">
              <w:marLeft w:val="75"/>
              <w:marRight w:val="75"/>
              <w:marTop w:val="75"/>
              <w:marBottom w:val="75"/>
              <w:divBdr>
                <w:top w:val="single" w:sz="12" w:space="4" w:color="85C0E1"/>
                <w:left w:val="single" w:sz="12" w:space="4" w:color="85C0E1"/>
                <w:bottom w:val="single" w:sz="12" w:space="4" w:color="85C0E1"/>
                <w:right w:val="single" w:sz="12" w:space="4" w:color="85C0E1"/>
              </w:divBdr>
            </w:div>
          </w:divsChild>
        </w:div>
        <w:div w:id="245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042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  <w:div w:id="930507733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  <w:div w:id="1839728521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  <w:div w:id="657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189">
              <w:marLeft w:val="75"/>
              <w:marRight w:val="75"/>
              <w:marTop w:val="75"/>
              <w:marBottom w:val="75"/>
              <w:divBdr>
                <w:top w:val="single" w:sz="12" w:space="4" w:color="C24694"/>
                <w:left w:val="single" w:sz="12" w:space="4" w:color="C24694"/>
                <w:bottom w:val="single" w:sz="12" w:space="4" w:color="C24694"/>
                <w:right w:val="single" w:sz="12" w:space="4" w:color="C24694"/>
              </w:divBdr>
            </w:div>
            <w:div w:id="303706156">
              <w:marLeft w:val="75"/>
              <w:marRight w:val="75"/>
              <w:marTop w:val="75"/>
              <w:marBottom w:val="75"/>
              <w:divBdr>
                <w:top w:val="single" w:sz="12" w:space="4" w:color="E48026"/>
                <w:left w:val="single" w:sz="12" w:space="4" w:color="E48026"/>
                <w:bottom w:val="single" w:sz="12" w:space="4" w:color="E48026"/>
                <w:right w:val="single" w:sz="12" w:space="4" w:color="E48026"/>
              </w:divBdr>
            </w:div>
            <w:div w:id="312637690">
              <w:marLeft w:val="75"/>
              <w:marRight w:val="75"/>
              <w:marTop w:val="75"/>
              <w:marBottom w:val="75"/>
              <w:divBdr>
                <w:top w:val="single" w:sz="12" w:space="4" w:color="85C0E1"/>
                <w:left w:val="single" w:sz="12" w:space="4" w:color="85C0E1"/>
                <w:bottom w:val="single" w:sz="12" w:space="4" w:color="85C0E1"/>
                <w:right w:val="single" w:sz="12" w:space="4" w:color="85C0E1"/>
              </w:divBdr>
            </w:div>
          </w:divsChild>
        </w:div>
        <w:div w:id="1020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668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  <w:div w:id="1972710456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  <w:div w:id="61222136">
              <w:marLeft w:val="75"/>
              <w:marRight w:val="75"/>
              <w:marTop w:val="75"/>
              <w:marBottom w:val="75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2020-05-18T06:48:00Z</dcterms:created>
  <dcterms:modified xsi:type="dcterms:W3CDTF">2020-05-18T06:50:00Z</dcterms:modified>
</cp:coreProperties>
</file>